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楷体" w:hAnsi="楷体" w:eastAsia="楷体" w:cs="楷体"/>
          <w:b w:val="0"/>
          <w:bCs/>
          <w:sz w:val="44"/>
          <w:szCs w:val="44"/>
        </w:rPr>
      </w:pPr>
      <w:bookmarkStart w:id="0" w:name="_GoBack"/>
      <w:r>
        <w:rPr>
          <w:rFonts w:hint="eastAsia" w:ascii="楷体" w:hAnsi="楷体" w:eastAsia="楷体" w:cs="楷体"/>
          <w:b w:val="0"/>
          <w:bCs/>
          <w:sz w:val="44"/>
          <w:szCs w:val="44"/>
        </w:rPr>
        <w:t>职业健康执法年活动统计表</w:t>
      </w:r>
    </w:p>
    <w:bookmarkEnd w:id="0"/>
    <w:p>
      <w:pPr>
        <w:spacing w:line="560" w:lineRule="exac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填报单位：                                          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 xml:space="preserve">  填报日期：      年  月  日</w:t>
      </w:r>
    </w:p>
    <w:tbl>
      <w:tblPr>
        <w:tblStyle w:val="4"/>
        <w:tblW w:w="144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559"/>
        <w:gridCol w:w="1276"/>
        <w:gridCol w:w="1276"/>
        <w:gridCol w:w="1275"/>
        <w:gridCol w:w="851"/>
        <w:gridCol w:w="1559"/>
        <w:gridCol w:w="1276"/>
        <w:gridCol w:w="1417"/>
        <w:gridCol w:w="1418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重点行业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检查企业（家）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发现问题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（项）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责令限期改（项）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立案</w:t>
            </w:r>
          </w:p>
          <w:p>
            <w:pPr>
              <w:spacing w:line="380" w:lineRule="exact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下达行政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处罚决定书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（份）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罚款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（万元）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责令停产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整顿（家）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提请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关闭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（家）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纳入黑名单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管理（家）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非煤矿山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化工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金属冶炼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机械制造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水泥建材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机械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制造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维修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填表人：                          审核人：                           联系电话： </w:t>
      </w:r>
    </w:p>
    <w:p>
      <w:pPr>
        <w:rPr>
          <w:rFonts w:hint="eastAsia" w:ascii="楷体" w:hAnsi="楷体" w:eastAsia="楷体" w:cs="楷体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635</wp:posOffset>
                </wp:positionV>
                <wp:extent cx="5565140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.65pt;margin-top:0.05pt;height:0.05pt;width:438.2pt;z-index:251659264;mso-width-relative:page;mso-height-relative:page;" o:connectortype="straight" filled="f" stroked="t" coordsize="21600,21600" o:gfxdata="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CHiObSAAAA&#10;AwEAAA8AAAAAAAAAAQAgAAAAIgAAAGRycy9kb3ducmV2LnhtbFBLAQIUABQAAAAIAIdO4kBoP7Ak&#10;6gEAAK4DAAAOAAAAAAAAAAEAIAAAACEBAABkcnMvZTJvRG9jLnhtbFBLBQYAAAAABgAGAFkBAAB9&#10;BQAAAAA=&#10;">
                <v:path arrowok="t"/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635</wp:posOffset>
                </wp:positionV>
                <wp:extent cx="5565140" cy="63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.65pt;margin-top:0.05pt;height:0.05pt;width:438.2pt;z-index:251658240;mso-width-relative:page;mso-height-relative:page;" o:connectortype="straight" filled="f" stroked="t" coordsize="21600,21600" o:gfxdata="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IeI5tIAAAAD&#10;AQAADwAAAAAAAAABACAAAAAiAAAAZHJzL2Rvd25yZXYueG1sUEsBAhQAFAAAAAgAh07iQEdZg+vp&#10;AQAArgMAAA4AAAAAAAAAAQAgAAAAIQEAAGRycy9lMm9Eb2MueG1sUEsFBgAAAAAGAAYAWQEAAHwF&#10;AAAAAA==&#10;">
                <v:path arrowok="t"/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pgSz w:w="16838" w:h="11906" w:orient="landscape"/>
      <w:pgMar w:top="1440" w:right="1519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6A63"/>
    <w:rsid w:val="2AE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2019-09-18T02:33:00Z</dcterms:created>
  <dc:creator>潘永凤</dc:creator>
  <cp:lastModifiedBy>潘永凤</cp:lastModifiedBy>
  <dcterms:modified xsi:type="dcterms:W3CDTF">2019-09-18T02:34:10Z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