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C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7F18FDA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EAE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  <w:t>规模以上服务业企业统计执法检查准备资料清单</w:t>
      </w:r>
    </w:p>
    <w:bookmarkEnd w:id="0"/>
    <w:p w14:paraId="1E8CE87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CC7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请法定代表人（代理人）、统计人员、财务人员等有关人员在场配合检查，准备如下材料：</w:t>
      </w:r>
    </w:p>
    <w:tbl>
      <w:tblPr>
        <w:tblStyle w:val="4"/>
        <w:tblW w:w="49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8259"/>
      </w:tblGrid>
      <w:tr w14:paraId="1FE5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3783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1</w:t>
            </w:r>
          </w:p>
        </w:tc>
        <w:tc>
          <w:tcPr>
            <w:tcW w:w="460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3381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单位公章</w:t>
            </w:r>
          </w:p>
        </w:tc>
      </w:tr>
      <w:tr w14:paraId="2249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4E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</w:t>
            </w:r>
          </w:p>
        </w:tc>
        <w:tc>
          <w:tcPr>
            <w:tcW w:w="46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915D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企业营业执照复印件</w:t>
            </w:r>
          </w:p>
        </w:tc>
      </w:tr>
      <w:tr w14:paraId="1D23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exact"/>
          <w:jc w:val="center"/>
        </w:trPr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D2F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3</w:t>
            </w:r>
          </w:p>
        </w:tc>
        <w:tc>
          <w:tcPr>
            <w:tcW w:w="46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2F19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法定代表人身份证复印件、授权委托书及代理人身份证复印件、统计员身份证复印件</w:t>
            </w:r>
          </w:p>
        </w:tc>
      </w:tr>
      <w:tr w14:paraId="74B9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01F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4</w:t>
            </w:r>
          </w:p>
        </w:tc>
        <w:tc>
          <w:tcPr>
            <w:tcW w:w="46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8028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月财务状况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F203表）报表</w:t>
            </w:r>
          </w:p>
        </w:tc>
      </w:tr>
      <w:tr w14:paraId="52DA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AD08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6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5A2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月利润表</w:t>
            </w:r>
          </w:p>
        </w:tc>
      </w:tr>
      <w:tr w14:paraId="6A45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B75B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6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1A4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月增值税纳税申报表</w:t>
            </w:r>
          </w:p>
        </w:tc>
      </w:tr>
      <w:tr w14:paraId="23FC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B36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6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02D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年1-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月应交税金明细账</w:t>
            </w:r>
          </w:p>
        </w:tc>
      </w:tr>
      <w:tr w14:paraId="3F4B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1046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6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1E8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年1-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月应付职工薪酬科目余额表</w:t>
            </w:r>
          </w:p>
        </w:tc>
      </w:tr>
      <w:tr w14:paraId="7C11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7EB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60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B29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需要的其他资料</w:t>
            </w:r>
          </w:p>
        </w:tc>
      </w:tr>
    </w:tbl>
    <w:p w14:paraId="3E6942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600"/>
        <w:jc w:val="both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注：资料中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明细账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</w:rPr>
        <w:t>等附页较多资料可不打印，在财务软件中调阅检查后按需打印。</w:t>
      </w:r>
    </w:p>
    <w:p w14:paraId="752B144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9F15A1-0E37-4E23-9FE2-BC53403DAF0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2DE8D1E-65B8-4B21-B8AB-D9D1CA42BD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E22497-EFD0-4D5A-A050-C3522F4B27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3BD896-ADD6-4BEE-85D3-1DEF3CE4B0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81FD1"/>
    <w:rsid w:val="14C81FD1"/>
    <w:rsid w:val="2FD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2025-09-15T03:16:00Z</dcterms:created>
  <dc:creator>乐颐</dc:creator>
  <cp:lastModifiedBy>乐颐</cp:lastModifiedBy>
  <dcterms:modified xsi:type="dcterms:W3CDTF">2025-09-15T03:18:09Z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83656DA1BD314233B6607633F3390CC4_11</vt:lpwstr>
  </property>
</Properties>
</file>