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 w14:paraId="271CB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32"/>
          <w:szCs w:val="36"/>
          <w:lang w:val="en-US" w:eastAsia="zh-CN"/>
        </w:rPr>
        <w:t>企业研发统计执法检查准备资料清单</w:t>
      </w:r>
    </w:p>
    <w:bookmarkEnd w:id="0"/>
    <w:p w14:paraId="39E43DC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164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请法定代表人（代理人）、统计人员、财务人员等有关人员在场配合检查，准备如下材料：</w:t>
      </w:r>
    </w:p>
    <w:tbl>
      <w:tblPr>
        <w:tblStyle w:val="4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8270"/>
      </w:tblGrid>
      <w:tr w14:paraId="7711D7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99E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1</w:t>
            </w:r>
          </w:p>
        </w:tc>
        <w:tc>
          <w:tcPr>
            <w:tcW w:w="4596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6FF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单位公章</w:t>
            </w:r>
          </w:p>
        </w:tc>
      </w:tr>
      <w:tr w14:paraId="59CA4B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3CA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3E2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企业营业执照复印件</w:t>
            </w:r>
          </w:p>
        </w:tc>
      </w:tr>
      <w:tr w14:paraId="274F2F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6EC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3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53C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法定代表人身份证复印件、授权委托书及代理人身份证复印件、统计员身份证复印件</w:t>
            </w:r>
          </w:p>
        </w:tc>
      </w:tr>
      <w:tr w14:paraId="758D66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FC5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4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5C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2024年企业研究开发活动及相关情况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107-2表）报表</w:t>
            </w:r>
          </w:p>
        </w:tc>
      </w:tr>
      <w:tr w14:paraId="1EB4FF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E16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5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20C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企业立项项目书、结项书</w:t>
            </w:r>
          </w:p>
        </w:tc>
      </w:tr>
      <w:tr w14:paraId="0C32A3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9A8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6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CCF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2024年会计账科目余额表</w:t>
            </w:r>
          </w:p>
        </w:tc>
      </w:tr>
      <w:tr w14:paraId="3D85D6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4D0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FB9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2024年度研发人员考勤表</w:t>
            </w:r>
          </w:p>
        </w:tc>
      </w:tr>
      <w:tr w14:paraId="62FE7F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C56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8</w:t>
            </w:r>
          </w:p>
        </w:tc>
        <w:tc>
          <w:tcPr>
            <w:tcW w:w="4596" w:type="pct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6FF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0"/>
                <w:szCs w:val="30"/>
              </w:rPr>
              <w:t>需要的其他资料</w:t>
            </w:r>
          </w:p>
        </w:tc>
      </w:tr>
    </w:tbl>
    <w:p w14:paraId="0CAEF07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85F776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FD7B6A2"/>
    <w:p w14:paraId="4BB22239"/>
    <w:p w14:paraId="7DFF507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E6520E-12FE-4FD6-B661-72B69B307D3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78E539C-6068-43F1-81E9-F6DC3A0677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59BEBC8-9FEF-47D1-8EDE-928D960B03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25B494E-3C3A-4B6E-A56B-4A9D40274B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D0D80"/>
    <w:rsid w:val="2FDF6EF8"/>
    <w:rsid w:val="561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2025-09-15T03:17:00Z</dcterms:created>
  <dc:creator>乐颐</dc:creator>
  <cp:lastModifiedBy>乐颐</cp:lastModifiedBy>
  <dcterms:modified xsi:type="dcterms:W3CDTF">2025-09-15T03:17:26Z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6053E348D31246A781945C7E74EBA81B_11</vt:lpwstr>
  </property>
</Properties>
</file>